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714BB" w14:textId="1A5E0494" w:rsidR="008E345E" w:rsidRPr="00247BB0" w:rsidRDefault="008E345E" w:rsidP="00A413CD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>Зертханалық</w:t>
      </w:r>
      <w:proofErr w:type="spellEnd"/>
      <w:r w:rsidR="00247408" w:rsidRPr="00247B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/ </w:t>
      </w:r>
      <w:proofErr w:type="spellStart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>практикалық</w:t>
      </w:r>
      <w:proofErr w:type="spellEnd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>жұмыстардың</w:t>
      </w:r>
      <w:proofErr w:type="spellEnd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>әдістемелік</w:t>
      </w:r>
      <w:proofErr w:type="spellEnd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>нұсқаулары</w:t>
      </w:r>
      <w:proofErr w:type="spellEnd"/>
    </w:p>
    <w:p w14:paraId="5AE98E8F" w14:textId="4D0EEF2C" w:rsidR="00A413CD" w:rsidRPr="00247BB0" w:rsidRDefault="008E345E" w:rsidP="00A413CD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247BB0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8D3E46" w:rsidRPr="00247BB0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Методические рекомендации к практическим / семинарским / лабораторным занятиям)</w:t>
      </w:r>
    </w:p>
    <w:p w14:paraId="10D80A92" w14:textId="61834BC2" w:rsidR="000813AC" w:rsidRPr="00247BB0" w:rsidRDefault="00AC1024" w:rsidP="00C80C98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Пәннің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мақсаты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жер-кадастрлық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цифрлық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ақпаратты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өңдеу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мен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сақтауды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ұйымдастыру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қабілетін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қалыптастыру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Пән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ресурстарының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жай-күйі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деректер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базасын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құруды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ресурстарын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ұтымды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пайдалану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жөніндегі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бағдарламаларды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ақпараттық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қамтамасыз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етуді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және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қолдауды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аумақтарды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дамытуды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оңтайлы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жоспарлауды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зерделеуге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бағытталған</w:t>
      </w:r>
      <w:proofErr w:type="spellEnd"/>
      <w:r w:rsidRPr="00247BB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117"/>
      </w:tblGrid>
      <w:tr w:rsidR="00C80C98" w:rsidRPr="00247BB0" w14:paraId="066BE808" w14:textId="77777777" w:rsidTr="00C80C98">
        <w:tc>
          <w:tcPr>
            <w:tcW w:w="562" w:type="dxa"/>
          </w:tcPr>
          <w:p w14:paraId="6F08E319" w14:textId="4D46EF86" w:rsidR="00C80C98" w:rsidRPr="00247BB0" w:rsidRDefault="00C80C98" w:rsidP="00C80C9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117" w:type="dxa"/>
          </w:tcPr>
          <w:p w14:paraId="42FD31CA" w14:textId="3CF074D1" w:rsidR="00C80C98" w:rsidRPr="00247BB0" w:rsidRDefault="000813AC" w:rsidP="00C80C9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Семинар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тақырыбы</w:t>
            </w:r>
            <w:proofErr w:type="spellEnd"/>
          </w:p>
        </w:tc>
      </w:tr>
      <w:tr w:rsidR="00C80C98" w:rsidRPr="00247BB0" w14:paraId="6D1ED56E" w14:textId="77777777" w:rsidTr="00C80C98">
        <w:tc>
          <w:tcPr>
            <w:tcW w:w="562" w:type="dxa"/>
          </w:tcPr>
          <w:p w14:paraId="74B11F9E" w14:textId="204260B8" w:rsidR="00C80C9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17" w:type="dxa"/>
          </w:tcPr>
          <w:p w14:paraId="4A16F0C0" w14:textId="4E45F455" w:rsidR="00C80C9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ресурстарын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жүргізу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мәселесінде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орнықты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моделіне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көшудің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негізгі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бағыттарының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тұжырымдамасы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C80C98" w:rsidRPr="00247BB0" w14:paraId="38AAB15E" w14:textId="77777777" w:rsidTr="00C80C98">
        <w:tc>
          <w:tcPr>
            <w:tcW w:w="562" w:type="dxa"/>
          </w:tcPr>
          <w:p w14:paraId="52EEDB70" w14:textId="2D853D19" w:rsidR="00C80C9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17" w:type="dxa"/>
          </w:tcPr>
          <w:p w14:paraId="306548E8" w14:textId="1DB03227" w:rsidR="00C80C98" w:rsidRPr="00247BB0" w:rsidRDefault="00A413CD" w:rsidP="00247408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Тұрақты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тетіктерін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пайдалана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отырып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саясатындағы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құралдарды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жіктеу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C80C98" w:rsidRPr="00247BB0" w14:paraId="0A458A0B" w14:textId="77777777" w:rsidTr="00C80C98">
        <w:tc>
          <w:tcPr>
            <w:tcW w:w="562" w:type="dxa"/>
          </w:tcPr>
          <w:p w14:paraId="076328C3" w14:textId="6B85C225" w:rsidR="00C80C9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17" w:type="dxa"/>
          </w:tcPr>
          <w:p w14:paraId="021F6A81" w14:textId="389421AB" w:rsidR="00C80C98" w:rsidRPr="00247BB0" w:rsidRDefault="00A413CD" w:rsidP="00247408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Жаһандық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экономикалық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өсу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жағдайында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жерді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басқару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мәселелерін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экономикалық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экологиялық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сәйкессіздіктердің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алдын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алу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C80C98" w:rsidRPr="00247BB0" w14:paraId="6D92C2CF" w14:textId="77777777" w:rsidTr="00C80C98">
        <w:tc>
          <w:tcPr>
            <w:tcW w:w="562" w:type="dxa"/>
          </w:tcPr>
          <w:p w14:paraId="28CD7DCC" w14:textId="0575EC06" w:rsidR="00C80C9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17" w:type="dxa"/>
          </w:tcPr>
          <w:p w14:paraId="6E5FD59C" w14:textId="18B866AC" w:rsidR="00C80C9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Аймақтар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бойынша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жағдайын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болжау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проблемаларының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типологиясы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C80C98" w:rsidRPr="00247BB0" w14:paraId="0D820454" w14:textId="77777777" w:rsidTr="00C80C98">
        <w:tc>
          <w:tcPr>
            <w:tcW w:w="562" w:type="dxa"/>
          </w:tcPr>
          <w:p w14:paraId="32486E78" w14:textId="17EC48EC" w:rsidR="00C80C9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17" w:type="dxa"/>
          </w:tcPr>
          <w:p w14:paraId="1FC2C165" w14:textId="025FA6C2" w:rsidR="00C80C98" w:rsidRPr="00247BB0" w:rsidRDefault="00A413CD" w:rsidP="00247408">
            <w:pPr>
              <w:tabs>
                <w:tab w:val="left" w:pos="1320"/>
              </w:tabs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Қалалардың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табиғи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ландшафттарын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сақтау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мәселелерінде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қалалық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аудандар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бөлінісінде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қалаларындағы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экологиялық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проблемаларды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6C710038" w14:textId="77777777" w:rsidTr="00C80C98">
        <w:tc>
          <w:tcPr>
            <w:tcW w:w="562" w:type="dxa"/>
          </w:tcPr>
          <w:p w14:paraId="249A12A4" w14:textId="0FF6B08D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17" w:type="dxa"/>
          </w:tcPr>
          <w:p w14:paraId="45C9DEB1" w14:textId="67E31F21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Тұрақты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қағидаттары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урбанизацияланған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ауылдық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өңірлерде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пайдаланылатын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ресурстарын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түгендеудің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дәстүрлі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балама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түрлері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3EB6BF01" w14:textId="77777777" w:rsidTr="00C80C98">
        <w:tc>
          <w:tcPr>
            <w:tcW w:w="562" w:type="dxa"/>
          </w:tcPr>
          <w:p w14:paraId="7C509A27" w14:textId="05DFCED1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17" w:type="dxa"/>
          </w:tcPr>
          <w:p w14:paraId="3B36C1D4" w14:textId="2A336F91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Өндірістік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аймақтарды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қалпына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келтіру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бүлінген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қалалық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ландшафттарды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қалпына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келтіру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қалпына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келтіру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шеңберінде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аумақтарды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пайдалануды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негіздеу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491DC3D3" w14:textId="77777777" w:rsidTr="00C80C98">
        <w:tc>
          <w:tcPr>
            <w:tcW w:w="562" w:type="dxa"/>
          </w:tcPr>
          <w:p w14:paraId="76882764" w14:textId="760DE73D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17" w:type="dxa"/>
          </w:tcPr>
          <w:p w14:paraId="605C1EFD" w14:textId="7D106BA7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ресурстарын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мақсатты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пайдалануды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кезінде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жүйелерді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жүргізу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55BC28B9" w14:textId="77777777" w:rsidTr="00C80C98">
        <w:tc>
          <w:tcPr>
            <w:tcW w:w="562" w:type="dxa"/>
          </w:tcPr>
          <w:p w14:paraId="52F4E7D1" w14:textId="0E6CFBA9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17" w:type="dxa"/>
          </w:tcPr>
          <w:p w14:paraId="186E2CDF" w14:textId="368D453E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ресурстарын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есепке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алу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учаскелер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бойынша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сапалық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сандық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параметрлерді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59CFEEF3" w14:textId="77777777" w:rsidTr="00C80C98">
        <w:tc>
          <w:tcPr>
            <w:tcW w:w="562" w:type="dxa"/>
          </w:tcPr>
          <w:p w14:paraId="1B35EE92" w14:textId="2AD97CA7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17" w:type="dxa"/>
          </w:tcPr>
          <w:p w14:paraId="7F0E11DB" w14:textId="0D3D6CB1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санаттарының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ескере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отырып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жүйеге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құқықтық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аспектілерді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енгізу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4142DE46" w14:textId="77777777" w:rsidTr="00C80C98">
        <w:tc>
          <w:tcPr>
            <w:tcW w:w="562" w:type="dxa"/>
          </w:tcPr>
          <w:p w14:paraId="7D18729F" w14:textId="4B6F0294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17" w:type="dxa"/>
          </w:tcPr>
          <w:p w14:paraId="2DF23E0A" w14:textId="04F61F72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МЖК ААЖ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платформасы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ресурстарын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басқару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сипаттамаларын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7B3B8585" w14:textId="77777777" w:rsidTr="00C80C98">
        <w:tc>
          <w:tcPr>
            <w:tcW w:w="562" w:type="dxa"/>
          </w:tcPr>
          <w:p w14:paraId="03081DB9" w14:textId="55F4AFB4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17" w:type="dxa"/>
          </w:tcPr>
          <w:p w14:paraId="6968F994" w14:textId="0B21A428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«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Ғарыш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Сапары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және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Қазгеодезия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карталарының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базасында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жылжымайтын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мүліктің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бірыңғай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кадастры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жүйесінің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картографиялық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негізін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49B584B9" w14:textId="77777777" w:rsidTr="00C80C98">
        <w:tc>
          <w:tcPr>
            <w:tcW w:w="562" w:type="dxa"/>
          </w:tcPr>
          <w:p w14:paraId="765B0730" w14:textId="188290D4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117" w:type="dxa"/>
          </w:tcPr>
          <w:p w14:paraId="1D2FB167" w14:textId="08659B68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учаскелерін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алуға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кезекте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тұрғандардың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тізілімі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жылжымайтын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мүліктің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бірыңғай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кадастрының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функционалын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2A336000" w14:textId="77777777" w:rsidTr="00C80C98">
        <w:tc>
          <w:tcPr>
            <w:tcW w:w="562" w:type="dxa"/>
          </w:tcPr>
          <w:p w14:paraId="10C16B72" w14:textId="28040EC6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9117" w:type="dxa"/>
          </w:tcPr>
          <w:p w14:paraId="6743AC3C" w14:textId="77F18ADB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Санат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түрлерінің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бірі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учаскелер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санын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көру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үшін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өңірлерінің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бірін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247408" w:rsidRPr="00247BB0" w14:paraId="61FE0F32" w14:textId="77777777" w:rsidTr="00C80C98">
        <w:tc>
          <w:tcPr>
            <w:tcW w:w="562" w:type="dxa"/>
          </w:tcPr>
          <w:p w14:paraId="555C92E9" w14:textId="21C649EF" w:rsidR="00247408" w:rsidRPr="00247BB0" w:rsidRDefault="00247408" w:rsidP="00247408">
            <w:pPr>
              <w:spacing w:beforeLines="20" w:before="48" w:afterLines="20" w:after="48"/>
              <w:contextualSpacing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17" w:type="dxa"/>
          </w:tcPr>
          <w:p w14:paraId="5B7CE8DB" w14:textId="542ED28E" w:rsidR="00247408" w:rsidRPr="00247BB0" w:rsidRDefault="00A413CD" w:rsidP="00E54D33">
            <w:pPr>
              <w:spacing w:beforeLines="20" w:before="48" w:afterLines="20" w:after="48"/>
              <w:contextualSpacing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Жер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ресурстарын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есепке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алуды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жүргізу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контекстінде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орнықты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мақсаттарының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бірі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бойынша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талдамалық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жиынтық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жүргізу</w:t>
            </w:r>
            <w:proofErr w:type="spellEnd"/>
            <w:r w:rsidRPr="00247BB0">
              <w:rPr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</w:tr>
    </w:tbl>
    <w:p w14:paraId="0CD11B82" w14:textId="77777777" w:rsidR="00C80C98" w:rsidRPr="00247BB0" w:rsidRDefault="00C80C98" w:rsidP="00E54D33">
      <w:pPr>
        <w:spacing w:beforeLines="20" w:before="48" w:afterLines="20" w:after="48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 w:eastAsia="ru-RU"/>
        </w:rPr>
      </w:pPr>
    </w:p>
    <w:p w14:paraId="6E7FC4C3" w14:textId="23507ACA" w:rsidR="00107214" w:rsidRPr="00247BB0" w:rsidRDefault="005D0066" w:rsidP="00107214">
      <w:pPr>
        <w:spacing w:beforeLines="20" w:before="48" w:afterLines="20" w:after="48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  <w:r w:rsidRPr="00247BB0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 w:eastAsia="ru-RU"/>
        </w:rPr>
        <w:t xml:space="preserve"> </w:t>
      </w:r>
      <w:proofErr w:type="spellStart"/>
      <w:r w:rsidR="00107214" w:rsidRPr="00247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Әдебиет</w:t>
      </w:r>
      <w:proofErr w:type="spellEnd"/>
      <w:r w:rsidR="00107214" w:rsidRPr="00247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107214" w:rsidRPr="00247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және</w:t>
      </w:r>
      <w:proofErr w:type="spellEnd"/>
      <w:r w:rsidR="00107214" w:rsidRPr="00247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107214" w:rsidRPr="00247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ресурстар</w:t>
      </w:r>
      <w:proofErr w:type="spellEnd"/>
      <w:r w:rsidR="00107214" w:rsidRPr="00247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:</w:t>
      </w:r>
    </w:p>
    <w:p w14:paraId="5A150B99" w14:textId="77777777" w:rsidR="00A413CD" w:rsidRPr="00247BB0" w:rsidRDefault="00A413CD" w:rsidP="00A413CD">
      <w:pPr>
        <w:tabs>
          <w:tab w:val="left" w:pos="147"/>
          <w:tab w:val="left" w:pos="289"/>
        </w:tabs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47BB0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247B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6AE1B1" w14:textId="77777777" w:rsidR="00A413CD" w:rsidRPr="00247BB0" w:rsidRDefault="00A413CD" w:rsidP="00A413CD">
      <w:pPr>
        <w:pStyle w:val="a8"/>
        <w:numPr>
          <w:ilvl w:val="0"/>
          <w:numId w:val="6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Республикасының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Конституциясы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, 1993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жыл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, 23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қаңтар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613FD5" w14:textId="77777777" w:rsidR="00A413CD" w:rsidRPr="00247BB0" w:rsidRDefault="00A413CD" w:rsidP="00A413CD">
      <w:pPr>
        <w:pStyle w:val="a8"/>
        <w:numPr>
          <w:ilvl w:val="0"/>
          <w:numId w:val="6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Республикасының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. - Алматы: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Жеті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жарғы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, 2003.- </w:t>
      </w:r>
      <w:r w:rsidRPr="00247BB0">
        <w:rPr>
          <w:rFonts w:ascii="Times New Roman" w:hAnsi="Times New Roman" w:cs="Times New Roman"/>
          <w:sz w:val="28"/>
          <w:szCs w:val="28"/>
        </w:rPr>
        <w:t>256 б.</w:t>
      </w:r>
    </w:p>
    <w:p w14:paraId="04DAA407" w14:textId="77777777" w:rsidR="00A413CD" w:rsidRPr="00247BB0" w:rsidRDefault="00A413CD" w:rsidP="00A413CD">
      <w:pPr>
        <w:pStyle w:val="a8"/>
        <w:numPr>
          <w:ilvl w:val="0"/>
          <w:numId w:val="6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земельными ресурсами Республики Казахстан - Сейфуллин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Жумабек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Тлеулиевич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2D34542" w14:textId="77777777" w:rsidR="00A413CD" w:rsidRPr="00247BB0" w:rsidRDefault="00A413CD" w:rsidP="00A413CD">
      <w:pPr>
        <w:pStyle w:val="a8"/>
        <w:numPr>
          <w:ilvl w:val="0"/>
          <w:numId w:val="6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ресурстарын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бас</w:t>
      </w:r>
      <w:r w:rsidRPr="00247BB0">
        <w:rPr>
          <w:rFonts w:ascii="Times New Roman" w:hAnsi="Times New Roman" w:cs="Times New Roman"/>
          <w:sz w:val="28"/>
          <w:szCs w:val="28"/>
          <w:lang w:val="kk-KZ"/>
        </w:rPr>
        <w:t>қару – Тасанова Ж.Б., оқу құралы, Алматы, 2019;</w:t>
      </w:r>
    </w:p>
    <w:p w14:paraId="0E14CEF8" w14:textId="77777777" w:rsidR="00A413CD" w:rsidRPr="00247BB0" w:rsidRDefault="00A413CD" w:rsidP="00A413CD">
      <w:pPr>
        <w:pStyle w:val="a8"/>
        <w:numPr>
          <w:ilvl w:val="0"/>
          <w:numId w:val="6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Жылжымайтын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мүлік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экономикасы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ресурс</w:t>
      </w:r>
      <w:proofErr w:type="gramStart"/>
      <w:r w:rsidRPr="00247BB0">
        <w:rPr>
          <w:rFonts w:ascii="Times New Roman" w:hAnsi="Times New Roman" w:cs="Times New Roman"/>
          <w:sz w:val="28"/>
          <w:szCs w:val="28"/>
          <w:lang w:val="ru-RU"/>
        </w:rPr>
        <w:t>] :</w:t>
      </w:r>
      <w:proofErr w:type="gram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оқулық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/ Б. К.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Сагинова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, А. Е.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Бименова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; ҚР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м-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гі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. - </w:t>
      </w:r>
      <w:proofErr w:type="gram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Алматы :</w:t>
      </w:r>
      <w:proofErr w:type="gram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[б. ж.], - 220 б. - Б. ж.</w:t>
      </w:r>
    </w:p>
    <w:p w14:paraId="4F54B957" w14:textId="77777777" w:rsidR="00A413CD" w:rsidRPr="00247BB0" w:rsidRDefault="00A413CD" w:rsidP="00A413CD">
      <w:pPr>
        <w:pStyle w:val="a8"/>
        <w:numPr>
          <w:ilvl w:val="0"/>
          <w:numId w:val="6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кадастры [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Мәтін</w:t>
      </w:r>
      <w:proofErr w:type="spellEnd"/>
      <w:proofErr w:type="gramStart"/>
      <w:r w:rsidRPr="00247BB0">
        <w:rPr>
          <w:rFonts w:ascii="Times New Roman" w:hAnsi="Times New Roman" w:cs="Times New Roman"/>
          <w:sz w:val="28"/>
          <w:szCs w:val="28"/>
          <w:lang w:val="ru-RU"/>
        </w:rPr>
        <w:t>] :</w:t>
      </w:r>
      <w:proofErr w:type="gram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оқулық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/ ҚР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м-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гі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. - 2-бас. - </w:t>
      </w:r>
      <w:proofErr w:type="gram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Алматы :</w:t>
      </w:r>
      <w:proofErr w:type="gram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Эверо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, 2016. - 429, [1] б. - </w:t>
      </w:r>
      <w:r w:rsidRPr="00247BB0">
        <w:rPr>
          <w:rFonts w:ascii="Times New Roman" w:hAnsi="Times New Roman" w:cs="Times New Roman"/>
          <w:sz w:val="28"/>
          <w:szCs w:val="28"/>
        </w:rPr>
        <w:t>ISBN</w:t>
      </w:r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978-601-310-282-4.</w:t>
      </w:r>
    </w:p>
    <w:p w14:paraId="00570FC2" w14:textId="77777777" w:rsidR="00A413CD" w:rsidRPr="00247BB0" w:rsidRDefault="00A413CD" w:rsidP="00A413CD">
      <w:pPr>
        <w:pStyle w:val="a8"/>
        <w:numPr>
          <w:ilvl w:val="0"/>
          <w:numId w:val="6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Жерге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орналастырудың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кадастрдың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негіздері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[Текст</w:t>
      </w:r>
      <w:proofErr w:type="gramStart"/>
      <w:r w:rsidRPr="00247BB0">
        <w:rPr>
          <w:rFonts w:ascii="Times New Roman" w:hAnsi="Times New Roman" w:cs="Times New Roman"/>
          <w:sz w:val="28"/>
          <w:szCs w:val="28"/>
          <w:lang w:val="ru-RU"/>
        </w:rPr>
        <w:t>] :</w:t>
      </w:r>
      <w:proofErr w:type="gram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оқулық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/ М. А.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Гендельман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, Ж. Қ.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Қрықбаев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; ҚР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м-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гі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, Сейфуллин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атын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аграрлық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Pr="00247BB0">
        <w:rPr>
          <w:rFonts w:ascii="Times New Roman" w:hAnsi="Times New Roman" w:cs="Times New Roman"/>
          <w:sz w:val="28"/>
          <w:szCs w:val="28"/>
        </w:rPr>
        <w:t>Астана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Фолиант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>, 2004. - 151, [1] б. - ISBN 9965-619-34-4</w:t>
      </w:r>
    </w:p>
    <w:p w14:paraId="27042E17" w14:textId="77777777" w:rsidR="00A413CD" w:rsidRPr="00247BB0" w:rsidRDefault="00A413CD" w:rsidP="00A413CD">
      <w:pPr>
        <w:tabs>
          <w:tab w:val="left" w:pos="147"/>
          <w:tab w:val="left" w:pos="289"/>
        </w:tabs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47BB0">
        <w:rPr>
          <w:rFonts w:ascii="Times New Roman" w:hAnsi="Times New Roman" w:cs="Times New Roman"/>
          <w:b/>
          <w:bCs/>
          <w:sz w:val="28"/>
          <w:szCs w:val="28"/>
        </w:rPr>
        <w:t>Қосымша</w:t>
      </w:r>
      <w:proofErr w:type="spellEnd"/>
      <w:r w:rsidRPr="00247B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668ED10" w14:textId="77777777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47BB0">
        <w:rPr>
          <w:rFonts w:ascii="Times New Roman" w:hAnsi="Times New Roman" w:cs="Times New Roman"/>
          <w:sz w:val="28"/>
          <w:szCs w:val="28"/>
          <w:lang w:val="ru-RU"/>
        </w:rPr>
        <w:t>Организация и планирование кадастровой деятельности [Текст</w:t>
      </w:r>
      <w:proofErr w:type="gramStart"/>
      <w:r w:rsidRPr="00247BB0">
        <w:rPr>
          <w:rFonts w:ascii="Times New Roman" w:hAnsi="Times New Roman" w:cs="Times New Roman"/>
          <w:sz w:val="28"/>
          <w:szCs w:val="28"/>
          <w:lang w:val="ru-RU"/>
        </w:rPr>
        <w:t>] :</w:t>
      </w:r>
      <w:proofErr w:type="gram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учебник / А. А. Варламов, С. А. Гальченко, Е. И.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Аврунев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; под ред. </w:t>
      </w:r>
      <w:r w:rsidRPr="00247BB0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Варламов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Pr="00247BB0">
        <w:rPr>
          <w:rFonts w:ascii="Times New Roman" w:hAnsi="Times New Roman" w:cs="Times New Roman"/>
          <w:sz w:val="28"/>
          <w:szCs w:val="28"/>
        </w:rPr>
        <w:t>Москва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47BB0">
        <w:rPr>
          <w:rFonts w:ascii="Times New Roman" w:hAnsi="Times New Roman" w:cs="Times New Roman"/>
          <w:sz w:val="28"/>
          <w:szCs w:val="28"/>
        </w:rPr>
        <w:t xml:space="preserve"> ИНФРА-М :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Форум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, 2015. - 191 с. - ISBN 978-5-16-010686-1 </w:t>
      </w:r>
    </w:p>
    <w:p w14:paraId="625B7CB1" w14:textId="77777777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47BB0">
        <w:rPr>
          <w:rFonts w:ascii="Times New Roman" w:hAnsi="Times New Roman" w:cs="Times New Roman"/>
          <w:sz w:val="28"/>
          <w:szCs w:val="28"/>
          <w:lang w:val="ru-RU"/>
        </w:rPr>
        <w:t>Оценка объектов недвижимости [Текст</w:t>
      </w:r>
      <w:proofErr w:type="gramStart"/>
      <w:r w:rsidRPr="00247BB0">
        <w:rPr>
          <w:rFonts w:ascii="Times New Roman" w:hAnsi="Times New Roman" w:cs="Times New Roman"/>
          <w:sz w:val="28"/>
          <w:szCs w:val="28"/>
          <w:lang w:val="ru-RU"/>
        </w:rPr>
        <w:t>] :</w:t>
      </w:r>
      <w:proofErr w:type="gram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учеб. для вузов по направлению </w:t>
      </w:r>
      <w:r w:rsidRPr="00247BB0">
        <w:rPr>
          <w:rFonts w:ascii="Times New Roman" w:hAnsi="Times New Roman" w:cs="Times New Roman"/>
          <w:sz w:val="28"/>
          <w:szCs w:val="28"/>
        </w:rPr>
        <w:t xml:space="preserve">120300 -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Землеустройство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/ М. : ФОРУМ, - 287, [1] с. - ISBN 978-5-91134-443</w:t>
      </w:r>
    </w:p>
    <w:p w14:paraId="6ACB7222" w14:textId="77777777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Сейфуллин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Ж.Т.,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Сейтхамзина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Г.Ж.,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Игембаева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С.К.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кадаст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рының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ҚазҰАУ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>, 2008, 247б.</w:t>
      </w:r>
    </w:p>
    <w:p w14:paraId="19E66868" w14:textId="77777777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</w:rPr>
        <w:t>Т.М.Блисов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кадастры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Қостанай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А.Байтурсынов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247BB0">
        <w:rPr>
          <w:rFonts w:ascii="Times New Roman" w:hAnsi="Times New Roman" w:cs="Times New Roman"/>
          <w:sz w:val="28"/>
          <w:szCs w:val="28"/>
        </w:rPr>
        <w:t xml:space="preserve"> ҚМУ, 2015. – 94 б.</w:t>
      </w:r>
    </w:p>
    <w:p w14:paraId="3740208B" w14:textId="77777777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47BB0">
        <w:rPr>
          <w:rFonts w:ascii="Times New Roman" w:hAnsi="Times New Roman" w:cs="Times New Roman"/>
          <w:sz w:val="28"/>
          <w:szCs w:val="28"/>
          <w:lang w:val="ru-RU"/>
        </w:rPr>
        <w:t>Дегтярев Н.В. Земельный кадастр – М., «Колос», 1979, 464 с.</w:t>
      </w:r>
    </w:p>
    <w:p w14:paraId="322D4844" w14:textId="77777777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Кадастровая оценка земель – А-А, «Кайнар», 1983, 144 с. 6 Сейфуллин Ж.Т.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кадастры. - Алматы, 2001, 234б.</w:t>
      </w:r>
    </w:p>
    <w:p w14:paraId="0C0562E1" w14:textId="77777777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Блисов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Т.М.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Жер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кадастры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жерді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7BB0">
        <w:rPr>
          <w:rFonts w:ascii="Times New Roman" w:hAnsi="Times New Roman" w:cs="Times New Roman"/>
          <w:sz w:val="28"/>
          <w:szCs w:val="28"/>
          <w:lang w:val="ru-RU"/>
        </w:rPr>
        <w:t>құрал</w:t>
      </w:r>
      <w:proofErr w:type="spellEnd"/>
      <w:r w:rsidRPr="00247BB0">
        <w:rPr>
          <w:rFonts w:ascii="Times New Roman" w:hAnsi="Times New Roman" w:cs="Times New Roman"/>
          <w:sz w:val="28"/>
          <w:szCs w:val="28"/>
          <w:lang w:val="ru-RU"/>
        </w:rPr>
        <w:t>. – Костанай, 2003. – 41 б.</w:t>
      </w:r>
    </w:p>
    <w:p w14:paraId="6A1F0B40" w14:textId="21A32D16" w:rsidR="00A413CD" w:rsidRPr="00247BB0" w:rsidRDefault="00A413CD" w:rsidP="00A413CD">
      <w:pPr>
        <w:pStyle w:val="a8"/>
        <w:numPr>
          <w:ilvl w:val="0"/>
          <w:numId w:val="7"/>
        </w:numPr>
        <w:tabs>
          <w:tab w:val="left" w:pos="147"/>
          <w:tab w:val="left" w:pos="289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47BB0">
        <w:rPr>
          <w:rFonts w:ascii="Times New Roman" w:hAnsi="Times New Roman" w:cs="Times New Roman"/>
          <w:sz w:val="28"/>
          <w:szCs w:val="28"/>
          <w:lang w:val="ru-RU"/>
        </w:rPr>
        <w:t>Земельное законодательство / Сборник нормативных актов. – Алматы, 2004. – 116 с.</w:t>
      </w:r>
    </w:p>
    <w:p w14:paraId="434F89DE" w14:textId="77777777" w:rsidR="00E54D33" w:rsidRPr="005D0066" w:rsidRDefault="00E54D33" w:rsidP="00F81DD7">
      <w:pPr>
        <w:tabs>
          <w:tab w:val="left" w:pos="1276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E54D33" w:rsidRPr="005D00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15ED7" w14:textId="77777777" w:rsidR="005F3E35" w:rsidRDefault="005F3E35" w:rsidP="005D0066">
      <w:pPr>
        <w:spacing w:after="0" w:line="240" w:lineRule="auto"/>
      </w:pPr>
      <w:r>
        <w:separator/>
      </w:r>
    </w:p>
  </w:endnote>
  <w:endnote w:type="continuationSeparator" w:id="0">
    <w:p w14:paraId="05406AC5" w14:textId="77777777" w:rsidR="005F3E35" w:rsidRDefault="005F3E35" w:rsidP="005D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A510E" w14:textId="77777777" w:rsidR="005F3E35" w:rsidRDefault="005F3E35" w:rsidP="005D0066">
      <w:pPr>
        <w:spacing w:after="0" w:line="240" w:lineRule="auto"/>
      </w:pPr>
      <w:r>
        <w:separator/>
      </w:r>
    </w:p>
  </w:footnote>
  <w:footnote w:type="continuationSeparator" w:id="0">
    <w:p w14:paraId="4BBA774A" w14:textId="77777777" w:rsidR="005F3E35" w:rsidRDefault="005F3E35" w:rsidP="005D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116C6"/>
    <w:multiLevelType w:val="hybridMultilevel"/>
    <w:tmpl w:val="73CCBCC0"/>
    <w:lvl w:ilvl="0" w:tplc="D32244CA">
      <w:start w:val="1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1AA27B7C"/>
    <w:multiLevelType w:val="multilevel"/>
    <w:tmpl w:val="1AA27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C3FFD"/>
    <w:multiLevelType w:val="hybridMultilevel"/>
    <w:tmpl w:val="CAC0DB00"/>
    <w:lvl w:ilvl="0" w:tplc="A13A9C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877C6"/>
    <w:multiLevelType w:val="multilevel"/>
    <w:tmpl w:val="31387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A43DC"/>
    <w:multiLevelType w:val="hybridMultilevel"/>
    <w:tmpl w:val="C70A50C8"/>
    <w:lvl w:ilvl="0" w:tplc="DE086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23106"/>
    <w:multiLevelType w:val="hybridMultilevel"/>
    <w:tmpl w:val="044C1660"/>
    <w:lvl w:ilvl="0" w:tplc="EAFEA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D7"/>
    <w:rsid w:val="000813AC"/>
    <w:rsid w:val="00107214"/>
    <w:rsid w:val="001216B6"/>
    <w:rsid w:val="00247408"/>
    <w:rsid w:val="00247BB0"/>
    <w:rsid w:val="005D0066"/>
    <w:rsid w:val="005F3E35"/>
    <w:rsid w:val="00737CAA"/>
    <w:rsid w:val="00883E90"/>
    <w:rsid w:val="008902B4"/>
    <w:rsid w:val="008B1D2F"/>
    <w:rsid w:val="008D3E46"/>
    <w:rsid w:val="008E345E"/>
    <w:rsid w:val="00A308D0"/>
    <w:rsid w:val="00A413CD"/>
    <w:rsid w:val="00AB71DD"/>
    <w:rsid w:val="00AC1024"/>
    <w:rsid w:val="00C2258D"/>
    <w:rsid w:val="00C80C98"/>
    <w:rsid w:val="00C8336D"/>
    <w:rsid w:val="00E31344"/>
    <w:rsid w:val="00E54D33"/>
    <w:rsid w:val="00F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6069"/>
  <w15:chartTrackingRefBased/>
  <w15:docId w15:val="{048BBBF1-E994-4B4C-A723-84E0EC78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00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066"/>
  </w:style>
  <w:style w:type="paragraph" w:styleId="a6">
    <w:name w:val="footer"/>
    <w:basedOn w:val="a"/>
    <w:link w:val="a7"/>
    <w:uiPriority w:val="99"/>
    <w:unhideWhenUsed/>
    <w:rsid w:val="005D00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066"/>
  </w:style>
  <w:style w:type="paragraph" w:styleId="a8">
    <w:name w:val="List Paragraph"/>
    <w:basedOn w:val="a"/>
    <w:link w:val="a9"/>
    <w:uiPriority w:val="34"/>
    <w:qFormat/>
    <w:rsid w:val="00737CAA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sid w:val="00A413CD"/>
  </w:style>
  <w:style w:type="table" w:customStyle="1" w:styleId="Style24">
    <w:name w:val="_Style 24"/>
    <w:basedOn w:val="a1"/>
    <w:rsid w:val="00A41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Kuanysh</cp:lastModifiedBy>
  <cp:revision>11</cp:revision>
  <dcterms:created xsi:type="dcterms:W3CDTF">2023-09-29T13:06:00Z</dcterms:created>
  <dcterms:modified xsi:type="dcterms:W3CDTF">2024-12-23T10:00:00Z</dcterms:modified>
</cp:coreProperties>
</file>